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mbria" w:hAnsi="Cambria" w:cs="Arial"/>
        </w:rPr>
      </w:pPr>
      <w:r>
        <w:drawing>
          <wp:anchor behindDoc="0" distT="0" distB="9525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3175</wp:posOffset>
            </wp:positionV>
            <wp:extent cx="2171700" cy="542925"/>
            <wp:effectExtent l="0" t="0" r="0" b="0"/>
            <wp:wrapSquare wrapText="bothSides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841" t="19222" r="0" b="7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Cambria" w:hAnsi="Cambria"/>
        </w:rPr>
        <w:t>K</w:t>
      </w:r>
      <w:r>
        <w:rPr>
          <w:rFonts w:cs="Arial" w:ascii="Cambria" w:hAnsi="Cambria"/>
        </w:rPr>
        <w:t>linika za ginekologijo in perinatologijo</w:t>
      </w:r>
    </w:p>
    <w:p>
      <w:pPr>
        <w:pStyle w:val="Normal"/>
        <w:rPr>
          <w:rFonts w:ascii="Cambria" w:hAnsi="Cambria" w:cs="Arial"/>
        </w:rPr>
      </w:pPr>
      <w:r>
        <w:rPr>
          <w:rFonts w:cs="Arial" w:ascii="Cambria" w:hAnsi="Cambria"/>
        </w:rPr>
        <w:t>Oddelek za perinatologijo</w:t>
      </w:r>
    </w:p>
    <w:p>
      <w:pPr>
        <w:pStyle w:val="Normal"/>
        <w:spacing w:before="0" w:after="0"/>
        <w:jc w:val="center"/>
        <w:rPr>
          <w:rFonts w:ascii="Cambria" w:hAnsi="Cambria" w:cs="Arial"/>
          <w:b/>
          <w:b/>
          <w:bCs/>
          <w:sz w:val="28"/>
          <w:szCs w:val="28"/>
        </w:rPr>
      </w:pPr>
      <w:r>
        <w:rPr>
          <w:rFonts w:cs="Arial" w:ascii="Cambria" w:hAnsi="Cambria"/>
          <w:b/>
          <w:bCs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Cambria" w:hAnsi="Cambria" w:cs="Arial"/>
          <w:b/>
          <w:b/>
          <w:bCs/>
          <w:sz w:val="28"/>
          <w:szCs w:val="28"/>
        </w:rPr>
      </w:pPr>
      <w:r>
        <w:rPr>
          <w:rFonts w:cs="Arial" w:ascii="Cambria" w:hAnsi="Cambria"/>
          <w:b/>
          <w:bCs/>
          <w:sz w:val="28"/>
          <w:szCs w:val="28"/>
        </w:rPr>
      </w:r>
    </w:p>
    <w:p>
      <w:pPr>
        <w:pStyle w:val="Normal"/>
        <w:spacing w:before="0" w:after="0"/>
        <w:rPr>
          <w:rFonts w:ascii="Cambria" w:hAnsi="Cambria" w:cs="Arial"/>
          <w:b/>
          <w:b/>
          <w:bCs/>
          <w:color w:val="E7E6E6" w:themeColor="background2"/>
          <w:sz w:val="28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cs="Arial" w:ascii="Cambria" w:hAnsi="Cambria"/>
          <w:b/>
          <w:bCs/>
          <w:color w:val="E7E6E6" w:themeColor="background2"/>
          <w:sz w:val="28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mc:AlternateContent>
          <mc:Choice Requires="wps">
            <w:drawing>
              <wp:anchor behindDoc="0" distT="0" distB="0" distL="114300" distR="114300" simplePos="0" locked="0" layoutInCell="1" allowOverlap="1" relativeHeight="4" wp14:anchorId="0A5182E0">
                <wp:simplePos x="0" y="0"/>
                <wp:positionH relativeFrom="column">
                  <wp:posOffset>361950</wp:posOffset>
                </wp:positionH>
                <wp:positionV relativeFrom="paragraph">
                  <wp:posOffset>27940</wp:posOffset>
                </wp:positionV>
                <wp:extent cx="5861050" cy="1372870"/>
                <wp:effectExtent l="0" t="0" r="0" b="3175"/>
                <wp:wrapSquare wrapText="bothSides"/>
                <wp:docPr id="2" name="Polje z besedilom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440" cy="137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Vsebinaokvira"/>
                              <w:spacing w:before="0" w:after="0"/>
                              <w:jc w:val="center"/>
                              <w:rPr>
                                <w:rFonts w:ascii="Cambria" w:hAnsi="Cambria" w:cs="Arial"/>
                                <w:b/>
                                <w:b/>
                                <w:bCs/>
                                <w:color w:val="660033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 w:ascii="Cambria" w:hAnsi="Cambria"/>
                                <w:b/>
                                <w:bCs/>
                                <w:color w:val="660033"/>
                                <w:sz w:val="9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PRVI</w:t>
                            </w:r>
                            <w:r>
                              <w:rPr>
                                <w:rFonts w:cs="Arial" w:ascii="Cambria" w:hAnsi="Cambria"/>
                                <w:b/>
                                <w:bCs/>
                                <w:color w:val="660033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SKLOP PREDAVANJ</w:t>
                            </w:r>
                          </w:p>
                          <w:p>
                            <w:pPr>
                              <w:pStyle w:val="Vsebinaokvira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Cambria" w:hAnsi="Cambria"/>
                                <w:b/>
                                <w:bCs/>
                                <w:color w:val="660033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NOSEČNOST</w:t>
                            </w:r>
                          </w:p>
                        </w:txbxContent>
                      </wps:txbx>
                      <wps:bodyPr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je z besedilom 4" stroked="f" style="position:absolute;margin-left:28.5pt;margin-top:2.2pt;width:461.4pt;height:108pt" wp14:anchorId="0A5182E0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Vsebinaokvira"/>
                        <w:spacing w:before="0" w:after="0"/>
                        <w:jc w:val="center"/>
                        <w:rPr>
                          <w:rFonts w:ascii="Cambria" w:hAnsi="Cambria" w:cs="Arial"/>
                          <w:b/>
                          <w:b/>
                          <w:bCs/>
                          <w:color w:val="660033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 w:ascii="Cambria" w:hAnsi="Cambria"/>
                          <w:b/>
                          <w:bCs/>
                          <w:color w:val="660033"/>
                          <w:sz w:val="9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>PRVI</w:t>
                      </w:r>
                      <w:r>
                        <w:rPr>
                          <w:rFonts w:cs="Arial" w:ascii="Cambria" w:hAnsi="Cambria"/>
                          <w:b/>
                          <w:bCs/>
                          <w:color w:val="660033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SKLOP PREDAVANJ</w:t>
                      </w:r>
                    </w:p>
                    <w:p>
                      <w:pPr>
                        <w:pStyle w:val="Vsebinaokvira"/>
                        <w:spacing w:before="0" w:after="0"/>
                        <w:jc w:val="center"/>
                        <w:rPr/>
                      </w:pPr>
                      <w:r>
                        <w:rPr>
                          <w:rFonts w:cs="Arial" w:ascii="Cambria" w:hAnsi="Cambria"/>
                          <w:b/>
                          <w:bCs/>
                          <w:color w:val="660033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>NOSEČNOST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0" w:after="120"/>
        <w:rPr>
          <w:rFonts w:ascii="Cambria" w:hAnsi="Cambria" w:cs="Arial"/>
          <w:b/>
          <w:b/>
          <w:bCs/>
          <w:color w:val="auto"/>
          <w:sz w:val="36"/>
          <w:szCs w:val="4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cs="Arial" w:ascii="Cambria" w:hAnsi="Cambria"/>
          <w:b/>
          <w:bCs/>
          <w:color w:val="auto"/>
          <w:sz w:val="36"/>
          <w:szCs w:val="4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  <w:t xml:space="preserve">Predavanja so namenjena nosečnicam in njihovim spremljevalcem </w:t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  <w:u w:val="single"/>
        </w:rPr>
        <w:t>od 10. do 28. tedna nosečnosti</w:t>
      </w:r>
      <w:r>
        <w:rPr>
          <w:rFonts w:cs="Arial" w:ascii="Cambria" w:hAnsi="Cambria"/>
          <w:sz w:val="30"/>
          <w:szCs w:val="30"/>
        </w:rPr>
        <w:t xml:space="preserve"> in so omejena na 80 udeležencev (40 parov).</w:t>
      </w:r>
      <w:bookmarkStart w:id="0" w:name="_Hlk103773658"/>
      <w:bookmarkEnd w:id="0"/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</w:r>
    </w:p>
    <w:p>
      <w:pPr>
        <w:pStyle w:val="Normal"/>
        <w:spacing w:before="0" w:after="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</w:r>
    </w:p>
    <w:p>
      <w:pPr>
        <w:pStyle w:val="Normal"/>
        <w:spacing w:before="0" w:after="120"/>
        <w:jc w:val="center"/>
        <w:rPr>
          <w:rFonts w:ascii="Cambria" w:hAnsi="Cambria" w:cs="Arial"/>
          <w:b/>
          <w:b/>
          <w:sz w:val="40"/>
          <w:szCs w:val="30"/>
        </w:rPr>
      </w:pPr>
      <w:r>
        <w:rPr>
          <w:rFonts w:cs="Arial" w:ascii="Cambria" w:hAnsi="Cambria"/>
          <w:b/>
          <w:sz w:val="40"/>
          <w:szCs w:val="30"/>
        </w:rPr>
        <w:t xml:space="preserve">Vsa predavanja potekajo </w:t>
      </w:r>
    </w:p>
    <w:p>
      <w:pPr>
        <w:pStyle w:val="Normal"/>
        <w:spacing w:before="0" w:after="120"/>
        <w:jc w:val="center"/>
        <w:rPr>
          <w:rFonts w:ascii="Cambria" w:hAnsi="Cambria" w:cs="Arial"/>
          <w:b/>
          <w:b/>
          <w:sz w:val="40"/>
          <w:szCs w:val="30"/>
        </w:rPr>
      </w:pPr>
      <w:r>
        <w:rPr>
          <w:rFonts w:cs="Arial" w:ascii="Cambria" w:hAnsi="Cambria"/>
          <w:b/>
          <w:sz w:val="40"/>
          <w:szCs w:val="30"/>
        </w:rPr>
        <w:t>V VELIKI PREDAVALNICI, V 16. NADSTROPJU KIRURŠKE STOLPNICE.</w:t>
      </w:r>
    </w:p>
    <w:p>
      <w:pPr>
        <w:pStyle w:val="Normal"/>
        <w:spacing w:before="0" w:after="240"/>
        <w:rPr>
          <w:rFonts w:ascii="Cambria" w:hAnsi="Cambria" w:cs="Arial"/>
          <w:b/>
          <w:b/>
          <w:szCs w:val="28"/>
        </w:rPr>
      </w:pPr>
      <w:r>
        <w:rPr>
          <w:rFonts w:cs="Arial" w:ascii="Cambria" w:hAnsi="Cambria"/>
          <w:b/>
          <w:szCs w:val="28"/>
        </w:rPr>
      </w:r>
    </w:p>
    <w:p>
      <w:pPr>
        <w:pStyle w:val="Normal"/>
        <w:spacing w:before="0" w:after="120"/>
        <w:rPr>
          <w:rFonts w:ascii="Cambria" w:hAnsi="Cambria" w:cs="Arial"/>
          <w:b/>
          <w:b/>
          <w:szCs w:val="28"/>
        </w:rPr>
      </w:pPr>
      <w:r>
        <w:rPr>
          <w:rFonts w:cs="Arial" w:ascii="Cambria" w:hAnsi="Cambria"/>
          <w:b/>
          <w:szCs w:val="28"/>
        </w:rPr>
      </w:r>
    </w:p>
    <w:p>
      <w:pPr>
        <w:pStyle w:val="Normal"/>
        <w:keepNext w:val="true"/>
        <w:spacing w:before="0" w:after="0"/>
        <w:jc w:val="center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3" wp14:anchorId="557567E7">
                <wp:simplePos x="0" y="0"/>
                <wp:positionH relativeFrom="column">
                  <wp:posOffset>651510</wp:posOffset>
                </wp:positionH>
                <wp:positionV relativeFrom="paragraph">
                  <wp:posOffset>58420</wp:posOffset>
                </wp:positionV>
                <wp:extent cx="4750435" cy="740410"/>
                <wp:effectExtent l="0" t="0" r="0" b="0"/>
                <wp:wrapSquare wrapText="bothSides"/>
                <wp:docPr id="4" name="Polje z besedilom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40" cy="7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Vsebinaokvira"/>
                              <w:spacing w:before="0" w:after="120"/>
                              <w:ind w:right="-424" w:hanging="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RAZPORED PREDAVANJ</w:t>
                            </w:r>
                          </w:p>
                        </w:txbxContent>
                      </wps:txbx>
                      <wps:bodyPr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je z besedilom 10" stroked="f" style="position:absolute;margin-left:51.3pt;margin-top:4.6pt;width:373.95pt;height:58.2pt" wp14:anchorId="557567E7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Vsebinaokvira"/>
                        <w:spacing w:before="0" w:after="120"/>
                        <w:ind w:right="-424" w:hanging="0"/>
                        <w:jc w:val="center"/>
                        <w:rPr/>
                      </w:pPr>
                      <w:r>
                        <w:rPr>
                          <w:rFonts w:cs="Arial"/>
                          <w:b/>
                          <w:bCs/>
                          <w:color w:val="0070C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RAZPORED PREDAVANJ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aption"/>
        <w:spacing w:before="0" w:after="0"/>
        <w:jc w:val="center"/>
        <w:rPr>
          <w:rFonts w:ascii="Cambria" w:hAnsi="Cambria"/>
          <w:b/>
          <w:b/>
          <w:szCs w:val="28"/>
        </w:rPr>
      </w:pPr>
      <w:r>
        <w:rPr/>
        <w:t xml:space="preserve">                                                                          </w:t>
      </w:r>
    </w:p>
    <w:p>
      <w:pPr>
        <w:pStyle w:val="Normal"/>
        <w:spacing w:before="0" w:after="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 xml:space="preserve">Sreda, 4. februar 2026 ob 15.30 </w:t>
      </w:r>
    </w:p>
    <w:p>
      <w:pPr>
        <w:pStyle w:val="Normal"/>
        <w:ind w:right="-424" w:hanging="0"/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Predavateljica: Valentina Trpkovska, dr. med., spec. gin. in por. </w:t>
      </w:r>
    </w:p>
    <w:p>
      <w:pPr>
        <w:pStyle w:val="ListParagraph"/>
        <w:numPr>
          <w:ilvl w:val="0"/>
          <w:numId w:val="1"/>
        </w:numPr>
        <w:ind w:left="720" w:right="-424" w:hanging="360"/>
        <w:jc w:val="both"/>
        <w:rPr>
          <w:rFonts w:ascii="Cambria" w:hAnsi="Cambria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Preiskave v nosečnosti</w:t>
      </w:r>
    </w:p>
    <w:p>
      <w:pPr>
        <w:pStyle w:val="ListParagraph"/>
        <w:numPr>
          <w:ilvl w:val="0"/>
          <w:numId w:val="1"/>
        </w:numPr>
        <w:ind w:left="720" w:right="-424" w:hanging="360"/>
        <w:jc w:val="both"/>
        <w:rPr>
          <w:rFonts w:ascii="Cambria" w:hAnsi="Cambria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Razvoj zarodka in ploda</w:t>
      </w:r>
    </w:p>
    <w:p>
      <w:pPr>
        <w:pStyle w:val="ListParagraph"/>
        <w:numPr>
          <w:ilvl w:val="0"/>
          <w:numId w:val="1"/>
        </w:numPr>
        <w:ind w:left="720" w:right="-424" w:hanging="360"/>
        <w:jc w:val="both"/>
        <w:rPr>
          <w:rFonts w:ascii="Cambria" w:hAnsi="Cambria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Vpliv škodljivih snovi na zdravje nosečnice in ploda</w:t>
      </w:r>
    </w:p>
    <w:p>
      <w:pPr>
        <w:pStyle w:val="ListParagraph"/>
        <w:numPr>
          <w:ilvl w:val="0"/>
          <w:numId w:val="1"/>
        </w:numPr>
        <w:ind w:left="720" w:right="-424" w:hanging="360"/>
        <w:jc w:val="both"/>
        <w:rPr>
          <w:rFonts w:ascii="Cambria" w:hAnsi="Cambria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 xml:space="preserve">Jemanje zdravil v nosečnosti </w:t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 xml:space="preserve">Četrtek, 5. februar 2026 ob 15.30 </w:t>
      </w:r>
    </w:p>
    <w:p>
      <w:pPr>
        <w:pStyle w:val="Normal"/>
        <w:ind w:right="-424" w:hanging="0"/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Predavateljica: Pia Pezdiček, mag</w:t>
      </w:r>
      <w:bookmarkStart w:id="1" w:name="_GoBack"/>
      <w:bookmarkEnd w:id="1"/>
      <w:r>
        <w:rPr>
          <w:rFonts w:cs="Arial"/>
          <w:sz w:val="36"/>
          <w:szCs w:val="36"/>
        </w:rPr>
        <w:t>. psih.</w:t>
      </w:r>
    </w:p>
    <w:p>
      <w:pPr>
        <w:pStyle w:val="ListParagraph"/>
        <w:numPr>
          <w:ilvl w:val="0"/>
          <w:numId w:val="2"/>
        </w:numPr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Duševno zdravje v nosečnosti in po porodu</w:t>
      </w:r>
    </w:p>
    <w:p>
      <w:pPr>
        <w:pStyle w:val="ListParagraph"/>
        <w:numPr>
          <w:ilvl w:val="0"/>
          <w:numId w:val="2"/>
        </w:numPr>
        <w:spacing w:before="0" w:after="0"/>
        <w:ind w:left="720" w:right="-424" w:hanging="360"/>
        <w:contextualSpacing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Psihološka priprava na porod</w:t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Torek, 10. februar 2026 ob 15.30</w:t>
      </w:r>
    </w:p>
    <w:p>
      <w:pPr>
        <w:pStyle w:val="Normal"/>
        <w:spacing w:before="0" w:after="120"/>
        <w:ind w:right="-424" w:hanging="0"/>
        <w:jc w:val="both"/>
        <w:rPr>
          <w:rFonts w:cs="Arial"/>
          <w:bCs/>
          <w:sz w:val="36"/>
          <w:szCs w:val="36"/>
        </w:rPr>
      </w:pPr>
      <w:r>
        <w:rPr>
          <w:rFonts w:cs="Arial"/>
          <w:bCs/>
          <w:sz w:val="36"/>
          <w:szCs w:val="36"/>
        </w:rPr>
        <w:t>Predavateljica: Nuša Žist, dipl. bab.</w:t>
      </w:r>
    </w:p>
    <w:p>
      <w:pPr>
        <w:pStyle w:val="ListParagraph"/>
        <w:numPr>
          <w:ilvl w:val="0"/>
          <w:numId w:val="2"/>
        </w:numPr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Fiziološke spremembe v nosečnosti</w:t>
      </w:r>
    </w:p>
    <w:p>
      <w:pPr>
        <w:pStyle w:val="ListParagraph"/>
        <w:numPr>
          <w:ilvl w:val="0"/>
          <w:numId w:val="2"/>
        </w:numPr>
        <w:spacing w:before="0" w:after="0"/>
        <w:ind w:left="720" w:right="-424" w:hanging="360"/>
        <w:contextualSpacing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Pridobivanje telesne teže v nosečnosti</w:t>
      </w:r>
    </w:p>
    <w:p>
      <w:pPr>
        <w:pStyle w:val="ListParagraph"/>
        <w:numPr>
          <w:ilvl w:val="0"/>
          <w:numId w:val="2"/>
        </w:numPr>
        <w:spacing w:before="0" w:after="0"/>
        <w:ind w:left="720" w:right="-424" w:hanging="360"/>
        <w:contextualSpacing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Prehrana nosečnice</w:t>
      </w:r>
    </w:p>
    <w:p>
      <w:pPr>
        <w:pStyle w:val="ListParagraph"/>
        <w:numPr>
          <w:ilvl w:val="0"/>
          <w:numId w:val="2"/>
        </w:numPr>
        <w:spacing w:before="0" w:after="0"/>
        <w:ind w:left="720" w:right="-424" w:hanging="360"/>
        <w:contextualSpacing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Lajšanje nosečniških tegob</w:t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 xml:space="preserve">Četrtek, 26. februar 2026 ob 15.30 </w:t>
      </w:r>
    </w:p>
    <w:p>
      <w:pPr>
        <w:pStyle w:val="Normal"/>
        <w:ind w:right="-424" w:hanging="0"/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Predavateljica: Karolina Računica, mag. zdr. ved., dipl. fiziot. </w:t>
      </w:r>
    </w:p>
    <w:p>
      <w:pPr>
        <w:pStyle w:val="ListParagraph"/>
        <w:numPr>
          <w:ilvl w:val="0"/>
          <w:numId w:val="2"/>
        </w:numPr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Telesna dejavnost v nosečnosti</w:t>
      </w:r>
    </w:p>
    <w:p>
      <w:pPr>
        <w:pStyle w:val="ListParagraph"/>
        <w:numPr>
          <w:ilvl w:val="0"/>
          <w:numId w:val="2"/>
        </w:numPr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Vaje za krepitev mišic medeničnega dna</w:t>
      </w:r>
    </w:p>
    <w:p>
      <w:pPr>
        <w:pStyle w:val="Normal"/>
        <w:ind w:right="-424" w:hanging="0"/>
        <w:jc w:val="both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</w:r>
    </w:p>
    <w:p>
      <w:pPr>
        <w:pStyle w:val="Normal"/>
        <w:spacing w:before="0" w:after="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0"/>
        <w:ind w:right="-424" w:hanging="0"/>
        <w:jc w:val="both"/>
        <w:rPr/>
      </w:pPr>
      <w:r>
        <w:rPr/>
      </w:r>
    </w:p>
    <w:sectPr>
      <w:type w:val="nextPage"/>
      <w:pgSz w:w="11906" w:h="16838"/>
      <w:pgMar w:left="1134" w:right="991" w:header="0" w:top="1135" w:footer="0" w:bottom="993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36"/>
        <w:b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rFonts w:cs="Wingdings"/>
      </w:rPr>
    </w:lvl>
  </w:abstractNum>
  <w:abstractNum w:abstractNumId="2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36"/>
        <w:b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l-SI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83564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ascii="Arial" w:hAnsi="Arial" w:cs="Wingdings"/>
      <w:b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Symbol"/>
    </w:rPr>
  </w:style>
  <w:style w:type="character" w:styleId="BesedilooblakaZnak" w:customStyle="1">
    <w:name w:val="Besedilo oblačka Znak"/>
    <w:basedOn w:val="DefaultParagraphFont"/>
    <w:link w:val="Besedilooblaka"/>
    <w:uiPriority w:val="99"/>
    <w:semiHidden/>
    <w:qFormat/>
    <w:rsid w:val="00135498"/>
    <w:rPr>
      <w:rFonts w:ascii="Tahoma" w:hAnsi="Tahoma" w:cs="Tahoma"/>
      <w:color w:val="00000A"/>
      <w:sz w:val="16"/>
      <w:szCs w:val="16"/>
    </w:rPr>
  </w:style>
  <w:style w:type="character" w:styleId="ListLabel5">
    <w:name w:val="ListLabel 5"/>
    <w:qFormat/>
    <w:rPr>
      <w:rFonts w:cs="Wingdings"/>
      <w:b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  <w:b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  <w:b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  <w:b/>
    </w:rPr>
  </w:style>
  <w:style w:type="character" w:styleId="ListLabel14">
    <w:name w:val="ListLabel 14"/>
    <w:qFormat/>
    <w:rPr>
      <w:rFonts w:ascii="Cambria" w:hAnsi="Cambria" w:cs="Wingdings"/>
      <w:b/>
      <w:sz w:val="36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  <w:b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  <w:b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  <w:b/>
    </w:rPr>
  </w:style>
  <w:style w:type="character" w:styleId="ListLabel23">
    <w:name w:val="ListLabel 23"/>
    <w:qFormat/>
    <w:rPr>
      <w:rFonts w:cs="Wingdings"/>
      <w:b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  <w:b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  <w:b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  <w:b/>
    </w:rPr>
  </w:style>
  <w:style w:type="character" w:styleId="ListLabel32">
    <w:name w:val="ListLabel 32"/>
    <w:qFormat/>
    <w:rPr>
      <w:rFonts w:cs="Wingdings"/>
      <w:b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  <w:b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  <w:b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  <w:b/>
    </w:rPr>
  </w:style>
  <w:style w:type="character" w:styleId="ListLabel41">
    <w:name w:val="ListLabel 41"/>
    <w:qFormat/>
    <w:rPr>
      <w:rFonts w:cs="Wingdings"/>
      <w:b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  <w:b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  <w:b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  <w:b/>
    </w:rPr>
  </w:style>
  <w:style w:type="character" w:styleId="ListLabel50">
    <w:name w:val="ListLabel 50"/>
    <w:qFormat/>
    <w:rPr>
      <w:rFonts w:ascii="Cambria" w:hAnsi="Cambria" w:cs="Wingdings"/>
      <w:b/>
      <w:sz w:val="36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  <w:b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  <w:b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  <w:b/>
    </w:rPr>
  </w:style>
  <w:style w:type="paragraph" w:styleId="Naslov">
    <w:name w:val="Naslov"/>
    <w:basedOn w:val="Normal"/>
    <w:next w:val="Telobesedil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besedila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elobesedila"/>
    <w:pPr/>
    <w:rPr>
      <w:rFonts w:cs="Arial"/>
    </w:rPr>
  </w:style>
  <w:style w:type="paragraph" w:styleId="Na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Kazalo" w:customStyle="1">
    <w:name w:val="Kazalo"/>
    <w:basedOn w:val="Normal"/>
    <w:qFormat/>
    <w:pPr>
      <w:suppressLineNumbers/>
    </w:pPr>
    <w:rPr>
      <w:rFonts w:cs="Arial"/>
    </w:rPr>
  </w:style>
  <w:style w:type="paragraph" w:styleId="Naslovdokumenta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3653f1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BesedilooblakaZnak"/>
    <w:uiPriority w:val="99"/>
    <w:semiHidden/>
    <w:unhideWhenUsed/>
    <w:qFormat/>
    <w:rsid w:val="0013549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Vsebinaokvira">
    <w:name w:val="Vsebina okvir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1765B6-E029-4A5A-86BE-F329E6B98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LibreOffice/6.0.7.3$Windows_X86_64 LibreOffice_project/dc89aa7a9eabfd848af146d5086077aeed2ae4a5</Application>
  <Pages>2</Pages>
  <Words>163</Words>
  <Characters>933</Characters>
  <CharactersWithSpaces>1137</CharactersWithSpaces>
  <Paragraphs>30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2024-04-26T06:25:00Z</dcterms:created>
  <dc:creator>Rosemarie Franc</dc:creator>
  <dc:description/>
  <dc:language>sl-SI</dc:language>
  <cp:lastModifiedBy/>
  <cp:lastPrinted>2024-03-29T14:25:00Z</cp:lastPrinted>
  <dcterms:modified xsi:type="dcterms:W3CDTF">2026-01-29T23:55:59Z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